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2EED" w14:textId="77777777" w:rsidR="005A0E40" w:rsidRPr="005A0E40" w:rsidRDefault="005A0E40" w:rsidP="005A0E40">
      <w:pPr>
        <w:shd w:val="clear" w:color="auto" w:fill="F4F9D2"/>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XÃ ĐOÀN PHONG HẢI</w:t>
      </w:r>
      <w:r w:rsidRPr="005A0E40">
        <w:rPr>
          <w:rFonts w:ascii="Arial" w:eastAsia="Times New Roman" w:hAnsi="Arial" w:cs="Arial"/>
          <w:b/>
          <w:bCs/>
          <w:color w:val="242B2D"/>
          <w:sz w:val="20"/>
          <w:szCs w:val="20"/>
          <w:bdr w:val="none" w:sz="0" w:space="0" w:color="auto" w:frame="1"/>
          <w:lang w:eastAsia="vi-VN"/>
        </w:rPr>
        <w:t>                   ĐOÀN TNCS HỒ CHÍ MINH</w:t>
      </w:r>
    </w:p>
    <w:p w14:paraId="73C404F3" w14:textId="77777777" w:rsidR="005A0E40" w:rsidRPr="005A0E40" w:rsidRDefault="005A0E40" w:rsidP="005A0E40">
      <w:pPr>
        <w:shd w:val="clear" w:color="auto" w:fill="F4F9D2"/>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CHI ĐOÀN THCS PHONG HẢI          </w:t>
      </w:r>
      <w:r w:rsidRPr="005A0E40">
        <w:rPr>
          <w:rFonts w:ascii="Arial" w:eastAsia="Times New Roman" w:hAnsi="Arial" w:cs="Arial"/>
          <w:color w:val="242B2D"/>
          <w:sz w:val="20"/>
          <w:szCs w:val="20"/>
          <w:lang w:eastAsia="vi-VN"/>
        </w:rPr>
        <w:t>Phong Hải, ngày 01 tháng 9 năm 2021</w:t>
      </w:r>
    </w:p>
    <w:p w14:paraId="41FEC9BA"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w:t>
      </w:r>
    </w:p>
    <w:p w14:paraId="668DAA54"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Số:      /KH-CĐTHCS</w:t>
      </w:r>
    </w:p>
    <w:p w14:paraId="63CC3679" w14:textId="77777777" w:rsidR="005A0E40" w:rsidRPr="005A0E40" w:rsidRDefault="005A0E40" w:rsidP="005A0E40">
      <w:pPr>
        <w:shd w:val="clear" w:color="auto" w:fill="F4F9D2"/>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KẾ HOẠCH</w:t>
      </w:r>
    </w:p>
    <w:p w14:paraId="2C52B79E" w14:textId="77777777" w:rsidR="005A0E40" w:rsidRPr="005A0E40" w:rsidRDefault="005A0E40" w:rsidP="005A0E40">
      <w:pPr>
        <w:shd w:val="clear" w:color="auto" w:fill="F4F9D2"/>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HOẠT ĐỘNG CỦA CHI ĐOÀN TRƯỜNG THCS PHONG HẢI</w:t>
      </w:r>
    </w:p>
    <w:p w14:paraId="7C5B054E" w14:textId="77777777" w:rsidR="005A0E40" w:rsidRPr="005A0E40" w:rsidRDefault="005A0E40" w:rsidP="005A0E40">
      <w:pPr>
        <w:shd w:val="clear" w:color="auto" w:fill="F4F9D2"/>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Năm học 2021 - 2022</w:t>
      </w:r>
    </w:p>
    <w:p w14:paraId="4AE78A88"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Căn cứ Chương trình công tác Đoàn và phong trào thanh thiếu nhi năm  của xã Đoàn Phong Hải;</w:t>
      </w:r>
    </w:p>
    <w:p w14:paraId="2FBA4D5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Thực hiện nhiệm vụ năm học 2021-2022;</w:t>
      </w:r>
    </w:p>
    <w:p w14:paraId="1936A6FA"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Chi đoàn trường THCS Phong Hải xây dựng kế hoạch hoạt động Đoàn năm học 2021– 2022.</w:t>
      </w:r>
    </w:p>
    <w:p w14:paraId="60B09584"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I.  MỤC ĐÍCH YÊU CẦU</w:t>
      </w:r>
      <w:r w:rsidRPr="005A0E40">
        <w:rPr>
          <w:rFonts w:ascii="Arial" w:eastAsia="Times New Roman" w:hAnsi="Arial" w:cs="Arial"/>
          <w:color w:val="242B2D"/>
          <w:sz w:val="20"/>
          <w:szCs w:val="20"/>
          <w:lang w:eastAsia="vi-VN"/>
        </w:rPr>
        <w:t>:</w:t>
      </w:r>
    </w:p>
    <w:p w14:paraId="7164DAD7"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Đẩy mạnh công tác giáo dục chính trị cho đoàn viên giáo viên và đoàn viên học sinh, tuyên truyền giáo dục truyền thống cách mạng về Đảng, Đoàn giáo dục đạo đức lối sống đẹp và kỹ năng sống cho đoàn viên, thanh niên từ đó khơi dậy và phát huy tính tự giác, tích cực tham gia các hoạt động tập thể, hoạt động xã hội.</w:t>
      </w:r>
    </w:p>
    <w:p w14:paraId="452C6DE8"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Nâng cao và đẩy mạnh chất lượng các hoạt động của Chi đoàn như: đẩy mạnh công tác tự học, tự bồi dưỡng cho đoàn viên giáo viên; đi đầu trong tiếp nhận công nghệ mới trong dạy học và giáo dục. Coi trọng việc xây dựng nề nếp cho học sinh, rèn luyện tính tự giác trong thi cử và học tập của học sinh, ý thức kỷ luật góp phần xây dựng mái trường trong sạch lành mạnh; phát huy phong trào “Trường học thân thiện- Học sinh tích cực”. Tiếp tục học tập và làm theo tấm gương đạo đức Hồ Chí Minh bằng hoạt động cụ thể là phấn đấu “mỗi thầy cô giáo là tấm gương tự học và sáng tạo”</w:t>
      </w:r>
    </w:p>
    <w:p w14:paraId="5481243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Phát huy vai trò công tác tham mưu cho Chi bộ, BGH nhà trường. Đẩy mạnh phong trào tình nguyện, vận động đoàn viên, thanh niên tham gia các hoạt động ngoại khoá nhằm nâng cao chất lượng, cũng như uy tín của tổ chức Đoàn trong nhà trường.</w:t>
      </w:r>
    </w:p>
    <w:p w14:paraId="79581285"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Tham gia tích cực và có hiệu quả các cuộc phát động về phong trào của Đoàn cấp trên.</w:t>
      </w:r>
    </w:p>
    <w:p w14:paraId="42CB7AC4"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II. NỘI DUNG TRỌNG TÂM</w:t>
      </w:r>
    </w:p>
    <w:p w14:paraId="13319430"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1. Công tác tuyên truyền:</w:t>
      </w:r>
    </w:p>
    <w:p w14:paraId="700EA6E3"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Tạo sự chuyển biến tích cực trong công tác tuyên truyền, giáo dục cán bộ giáo viên, học sinh với nhiệm vụ của đất nước, của ngành giáo dục và đoàn thanh niên.</w:t>
      </w:r>
      <w:r w:rsidRPr="005A0E40">
        <w:rPr>
          <w:rFonts w:ascii="Arial" w:eastAsia="Times New Roman" w:hAnsi="Arial" w:cs="Arial"/>
          <w:color w:val="242B2D"/>
          <w:sz w:val="20"/>
          <w:szCs w:val="20"/>
          <w:lang w:eastAsia="vi-VN"/>
        </w:rPr>
        <w:br/>
        <w:t>            Đa dạng hoá các hình thức học tập, triển khai và quán triệt nghị quyết các hoạt động chào mừng kỉ niệm ngày thành lập Đoàn TNCS Hồ Chí Minh, các lễ kỉ niệm lớn trong năm học, thông qua các phần việc cụ thể, thiết thực hiệu quả.</w:t>
      </w:r>
    </w:p>
    <w:p w14:paraId="7D254E2B"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Tiếp tục đẩy mạnh giáo dục lý tưởng cách mạng, đạo đức lối sống cho học sinh, trong đó đặc biệt quan tâm nghiên cứu, triển khai các phương thức giáo dục sáng tạo phù hợp với Đoàn viên, thanh niên nhà trường, xây dựng văn hoá học đường thân thiện, lành mạnh coi đây là một giải pháp quan trọng trong việc ngăn chặn, đẩy lùi các hiện tượng phi văn hoá đang có nguy cơ trở thành trào lưu xấu trong đoàn viên, thanh niên khối trường học.</w:t>
      </w:r>
    </w:p>
    <w:p w14:paraId="1B34C3A1"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Tập trung nâng cao chất lượng hoạt động, tổ chức Đoàn, trong đó chú trọng đổi mới hình thức, chất lượng sinh hoạt Đoàn trong khối trường học.</w:t>
      </w:r>
    </w:p>
    <w:p w14:paraId="5241C2A4"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2. Công tác giáo dục:</w:t>
      </w:r>
    </w:p>
    <w:p w14:paraId="3FD4EE89"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Tiếp tục đẩy mạnh công tác giáo dục đạo đức, lối sống, xây dựng môi trường văn hoá học đường, ứng xử văn minh, có lòng nhân ái, tác phong mẫu mực. Kịp thời ngăn chặn những hiện tượng, trào lưu xấu trong học đường, đặc biệt là bạo lực học đường, coi thường kỷ cương trường học.</w:t>
      </w:r>
    </w:p>
    <w:p w14:paraId="66CFD941"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Tổ chức các hoạt động kỷ niệm nhân các ngày lễ lớn trong năm học.</w:t>
      </w:r>
    </w:p>
    <w:p w14:paraId="4ECE8A7F"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III. BIỆN PHÁP THỰC HIỆN:</w:t>
      </w:r>
      <w:r w:rsidRPr="005A0E40">
        <w:rPr>
          <w:rFonts w:ascii="Arial" w:eastAsia="Times New Roman" w:hAnsi="Arial" w:cs="Arial"/>
          <w:color w:val="242B2D"/>
          <w:sz w:val="20"/>
          <w:szCs w:val="20"/>
          <w:lang w:eastAsia="vi-VN"/>
        </w:rPr>
        <w:br/>
      </w:r>
      <w:r w:rsidRPr="005A0E40">
        <w:rPr>
          <w:rFonts w:ascii="Arial" w:eastAsia="Times New Roman" w:hAnsi="Arial" w:cs="Arial"/>
          <w:b/>
          <w:bCs/>
          <w:color w:val="242B2D"/>
          <w:sz w:val="20"/>
          <w:szCs w:val="20"/>
          <w:bdr w:val="none" w:sz="0" w:space="0" w:color="auto" w:frame="1"/>
          <w:lang w:eastAsia="vi-VN"/>
        </w:rPr>
        <w:t>1. Ban chấp hành Đoàn trường</w:t>
      </w:r>
    </w:p>
    <w:p w14:paraId="64A41BF3"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Quán triệt tư tưởng chỉ đạo của chi bộ, BGH nhà trường tới toàn thể đoàn viên trong Chi đoàn.</w:t>
      </w:r>
    </w:p>
    <w:p w14:paraId="06D1361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Phối hợp và tranh thủ sự ủng hộ của các cấp uỷ, Công đoàn, đoàn thể để triển khai “Chương trình hoạt động Đoàn năm học 2021-2022”.</w:t>
      </w:r>
    </w:p>
    <w:p w14:paraId="23159B2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Xây dựng kế hoạch chi tiết các hoạt động theo từng tháng, theo chủ điểm trọng tâm.</w:t>
      </w:r>
    </w:p>
    <w:p w14:paraId="0EEEE05F"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Phát huy tối đa tính tự chủ, sẵn sàng, sáng tạo của mỗi cán bộ đoàn, của đoàn viên và Chi đoàn.</w:t>
      </w:r>
    </w:p>
    <w:p w14:paraId="7D2259E0"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Phát huy vai trò nòng cốt, xung kích của Đoàn TNCS Hồ Chí Minh trong các hoạt động của nhà trường</w:t>
      </w:r>
    </w:p>
    <w:p w14:paraId="29DEDD83"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Phối hợp với các tổ chức đoàn thể trong và ngoài nhà trường để nâng cao chuyên môn, tổ chức tốt các HĐNGLL, quản lý và chăm sóc HS.</w:t>
      </w:r>
    </w:p>
    <w:p w14:paraId="65E4BD3C"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Thực hiện theo chủ đề ngày “Chủ nhật xanh” và các hoạt động khác của Đoàn, Đội, Hội.</w:t>
      </w:r>
    </w:p>
    <w:p w14:paraId="133C8E0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2. Đoàn viên:</w:t>
      </w:r>
    </w:p>
    <w:p w14:paraId="152247BE"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Tích cực tham gia có hiệu quả các hoạt động do nhà trường tổ chức.</w:t>
      </w:r>
    </w:p>
    <w:p w14:paraId="5F26EE48"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Tích cực tự học, tự bồi dưỡng nhằm nâng cao trình độ, nghiệp vụ, đổi mới về cách nghĩ, cách làm.</w:t>
      </w:r>
    </w:p>
    <w:p w14:paraId="73902B13"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Chủ động đề xuất những chương trình, nội dung hoạt động đoàn trường.</w:t>
      </w:r>
    </w:p>
    <w:p w14:paraId="7CD17FD2"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Báo cáo hoạt động tình hình thực hiện nhiệm vụ theo quy định.</w:t>
      </w:r>
    </w:p>
    <w:p w14:paraId="0C218850" w14:textId="7CDFF292" w:rsid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Thực hiện đóng Đoàn phí đầy đủ.</w:t>
      </w:r>
    </w:p>
    <w:p w14:paraId="3669C3E6"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p>
    <w:p w14:paraId="7D7723A0" w14:textId="128D27F2" w:rsidR="005A0E40" w:rsidRDefault="005A0E40" w:rsidP="005A0E40">
      <w:pPr>
        <w:shd w:val="clear" w:color="auto" w:fill="F4F9D2"/>
        <w:spacing w:after="0" w:line="240" w:lineRule="auto"/>
        <w:jc w:val="left"/>
        <w:rPr>
          <w:rFonts w:ascii="Arial" w:eastAsia="Times New Roman" w:hAnsi="Arial" w:cs="Arial"/>
          <w:b/>
          <w:bCs/>
          <w:color w:val="242B2D"/>
          <w:sz w:val="20"/>
          <w:szCs w:val="20"/>
          <w:bdr w:val="none" w:sz="0" w:space="0" w:color="auto" w:frame="1"/>
          <w:lang w:eastAsia="vi-VN"/>
        </w:rPr>
      </w:pPr>
      <w:r w:rsidRPr="005A0E40">
        <w:rPr>
          <w:rFonts w:ascii="Arial" w:eastAsia="Times New Roman" w:hAnsi="Arial" w:cs="Arial"/>
          <w:b/>
          <w:bCs/>
          <w:color w:val="242B2D"/>
          <w:sz w:val="20"/>
          <w:szCs w:val="20"/>
          <w:bdr w:val="none" w:sz="0" w:space="0" w:color="auto" w:frame="1"/>
          <w:lang w:eastAsia="vi-VN"/>
        </w:rPr>
        <w:lastRenderedPageBreak/>
        <w:t>IV. KẾ HOẠCH HOẠT ĐỘNG THÁNG (2021 - 2022)</w:t>
      </w:r>
      <w:r w:rsidRPr="005A0E40">
        <w:rPr>
          <w:rFonts w:ascii="Arial" w:eastAsia="Times New Roman" w:hAnsi="Arial" w:cs="Arial"/>
          <w:color w:val="242B2D"/>
          <w:sz w:val="20"/>
          <w:szCs w:val="20"/>
          <w:lang w:eastAsia="vi-VN"/>
        </w:rPr>
        <w:t> </w:t>
      </w:r>
      <w:r w:rsidRPr="005A0E40">
        <w:rPr>
          <w:rFonts w:ascii="Arial" w:eastAsia="Times New Roman" w:hAnsi="Arial" w:cs="Arial"/>
          <w:b/>
          <w:bCs/>
          <w:color w:val="242B2D"/>
          <w:sz w:val="20"/>
          <w:szCs w:val="20"/>
          <w:bdr w:val="none" w:sz="0" w:space="0" w:color="auto" w:frame="1"/>
          <w:lang w:eastAsia="vi-VN"/>
        </w:rPr>
        <w:t>.</w:t>
      </w:r>
    </w:p>
    <w:p w14:paraId="4C423D24"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p>
    <w:tbl>
      <w:tblPr>
        <w:tblW w:w="8923" w:type="dxa"/>
        <w:shd w:val="clear" w:color="auto" w:fill="F4F9D2"/>
        <w:tblCellMar>
          <w:left w:w="0" w:type="dxa"/>
          <w:right w:w="0" w:type="dxa"/>
        </w:tblCellMar>
        <w:tblLook w:val="04A0" w:firstRow="1" w:lastRow="0" w:firstColumn="1" w:lastColumn="0" w:noHBand="0" w:noVBand="1"/>
      </w:tblPr>
      <w:tblGrid>
        <w:gridCol w:w="1423"/>
        <w:gridCol w:w="6082"/>
        <w:gridCol w:w="1418"/>
      </w:tblGrid>
      <w:tr w:rsidR="005A0E40" w:rsidRPr="005A0E40" w14:paraId="713833C0"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E9EA4A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THÁNG</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71FEB32" w14:textId="77777777" w:rsidR="005A0E40" w:rsidRPr="005A0E40" w:rsidRDefault="005A0E40" w:rsidP="005A0E40">
            <w:pPr>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CÁC HOẠT ĐỘNG CHỦ YẾU</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E8EA40B" w14:textId="77777777" w:rsidR="005A0E40" w:rsidRPr="005A0E40" w:rsidRDefault="005A0E40" w:rsidP="005A0E40">
            <w:pPr>
              <w:spacing w:after="0" w:line="240" w:lineRule="auto"/>
              <w:jc w:val="center"/>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NGƯỜI THỰC HIỆN</w:t>
            </w:r>
          </w:p>
        </w:tc>
      </w:tr>
      <w:tr w:rsidR="005A0E40" w:rsidRPr="005A0E40" w14:paraId="768C27D9"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4265366"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9/ 2021</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D5A3345"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Xây dựng kế hoạch hoạt động chi đoàn trong năm học 2021-2022.</w:t>
            </w:r>
          </w:p>
          <w:p w14:paraId="286D8EE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Triển khai kế hoạch tháng 9.</w:t>
            </w:r>
          </w:p>
          <w:p w14:paraId="0E10B7B3"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Trả phép đúng theo quy định cơ quan</w:t>
            </w:r>
          </w:p>
          <w:p w14:paraId="3263F7D7"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Tham gia các lớp tập huấn theo kế hoạch cấp trên</w:t>
            </w:r>
          </w:p>
          <w:p w14:paraId="4027B43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Tham gia LĐVS theo chủ đề “Ngày chủ nhật xanh”</w:t>
            </w:r>
          </w:p>
          <w:p w14:paraId="4E399C43"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Tham gia trang hoàng chuẩn bị lễ khai giảng.</w:t>
            </w:r>
          </w:p>
          <w:p w14:paraId="132CA0F7"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Đoàn viên tham gia dự lễ khai giảng ngày 05/9/2021</w:t>
            </w:r>
          </w:p>
          <w:p w14:paraId="3227E96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Thực hiện đầy đủ công tác chuyên môn bắt đầu dạy học từ ngày 06/9/2021.</w:t>
            </w:r>
          </w:p>
          <w:p w14:paraId="40325E8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Phối hợp với Liên đội ổn định nề nếp học sinh.</w:t>
            </w:r>
          </w:p>
          <w:p w14:paraId="676029EB"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Đoàn viên và Liên đội tham gia phòng dịch Covid 19</w:t>
            </w:r>
          </w:p>
          <w:p w14:paraId="6F34F8E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Chuyển sinh hoạt Đoàn Viên HS</w:t>
            </w:r>
          </w:p>
          <w:p w14:paraId="5E3DC2A2"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 Tuyên truyền ngày cách mạng tháng 8 và Quốc khánh 02/9.</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2609F7D"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4FD341B2"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 và Liên đội</w:t>
            </w:r>
          </w:p>
        </w:tc>
      </w:tr>
      <w:tr w:rsidR="005A0E40" w:rsidRPr="005A0E40" w14:paraId="44C750C4"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9E1AD09"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10/ 2021</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1B8203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Thực hiện kế hoạch tháng theo chủ đề ngày 20/10</w:t>
            </w:r>
          </w:p>
          <w:p w14:paraId="6FB7BD42"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Đoàn viên thực hiện công tác dạy học theo phân công C/Môn.</w:t>
            </w:r>
          </w:p>
          <w:p w14:paraId="76E4756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Tham dự các hội nghị, đại hội của nhà trường.</w:t>
            </w:r>
          </w:p>
          <w:p w14:paraId="3579B88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Kết hợp với Đội TNTP tổ chức tết Trung thu cho học sinh.</w:t>
            </w:r>
          </w:p>
          <w:p w14:paraId="19A8FC7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Duy trì nề nếp của đoàn viên.</w:t>
            </w:r>
          </w:p>
          <w:p w14:paraId="02EA50E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Trực nề nếp HS.</w:t>
            </w:r>
          </w:p>
          <w:p w14:paraId="722D6D93"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Tuyên truyền các hoạt động kỷ niệm 65 năm Ngày thành lập Hội Liên hiệp thanh niên Việt Nam (tháng 10)</w:t>
            </w:r>
          </w:p>
          <w:p w14:paraId="53D1963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Họp BCH</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A7BB509"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66DCEEF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 và Liên đội</w:t>
            </w:r>
          </w:p>
        </w:tc>
      </w:tr>
      <w:tr w:rsidR="005A0E40" w:rsidRPr="005A0E40" w14:paraId="482B3C02"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D725867"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11/2021</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6B64229"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 Phối hợp với Liên đội phát động thi đua học tốt (hoa điểm 10) chào mừng ngày nhà giáo Việt Nam 20/11</w:t>
            </w:r>
            <w:r w:rsidRPr="005A0E40">
              <w:rPr>
                <w:rFonts w:ascii="Arial" w:eastAsia="Times New Roman" w:hAnsi="Arial" w:cs="Arial"/>
                <w:color w:val="242B2D"/>
                <w:sz w:val="20"/>
                <w:szCs w:val="20"/>
                <w:lang w:eastAsia="vi-VN"/>
              </w:rPr>
              <w:br/>
              <w:t>- Tổ chức hoạt động VHVN chào mừng 20/11</w:t>
            </w:r>
            <w:r w:rsidRPr="005A0E40">
              <w:rPr>
                <w:rFonts w:ascii="Arial" w:eastAsia="Times New Roman" w:hAnsi="Arial" w:cs="Arial"/>
                <w:color w:val="242B2D"/>
                <w:sz w:val="20"/>
                <w:szCs w:val="20"/>
                <w:lang w:eastAsia="vi-VN"/>
              </w:rPr>
              <w:br/>
              <w:t>- Phát động phong trào hội giảng đạt kết quả tốt chào mừng ngày nhà giáo Việt Nam 20/11.</w:t>
            </w:r>
          </w:p>
          <w:p w14:paraId="6914D11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Họp BCH</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EA67A6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33B1D453"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3CD140CF"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DA9F9F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12/2021</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CE8098B"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-Chào mừng kỉ niệm 77 năm ngày thành lập QĐND Việt Nam (22/12/1944 - 22/12/2021) và 32 năm ngày hội Quốc Phòng toàn dân (22/12/1989 – 22/12/2021).</w:t>
            </w:r>
          </w:p>
          <w:p w14:paraId="2CC300E6"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Duy trì phong trào học tập, phong trào dạy tốt.</w:t>
            </w:r>
          </w:p>
          <w:p w14:paraId="5006448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Phát động phong trào dạy và học chào mừng ngày 22/12 thành lập quân đội nhân dân Việt Nam.</w:t>
            </w:r>
          </w:p>
          <w:p w14:paraId="1B7EF79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Chỉ đạo Liên đội làm vệ sinh nhà bia ghi danh Liệt Sĩ xã Phong Hải.</w:t>
            </w:r>
          </w:p>
          <w:p w14:paraId="70EDE0F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Quản lý nề nếp HS.</w:t>
            </w:r>
          </w:p>
          <w:p w14:paraId="70DCD7B2"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Phối hợp các đoàn thể thăm đồn BP Phong Hải</w:t>
            </w:r>
          </w:p>
          <w:p w14:paraId="634BB1B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Họp BCH</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9EC87A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 </w:t>
            </w:r>
          </w:p>
          <w:p w14:paraId="321DD06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129A08EF"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2B017E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01/2022</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8928096"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Tuyên truyền ngày học sinh – sinh viên 09/1</w:t>
            </w:r>
          </w:p>
          <w:p w14:paraId="275C021D"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Duy trì nền nếp của đoàn viên, đội viên.</w:t>
            </w:r>
          </w:p>
          <w:p w14:paraId="0FC9E3B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Đánh giá tổng kết kết quả làm được của kỳ I, từ đó rút ra kinh nghiệm và đưa ra các phương án hiệu quả.</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F307F8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46A919E7"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A5581F4"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02/2022</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D675244"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Phối hợp với xã Đoàn  tham gia các hoạt động đồng hành cùng thanh niên nhân dịp tết nguyên đán xuân năm 2022.</w:t>
            </w:r>
          </w:p>
          <w:p w14:paraId="7FCBF8BB"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Duy trì nền nếp dạy và học theo đúng quy chế.</w:t>
            </w:r>
          </w:p>
          <w:p w14:paraId="4F120BD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Phối hợp cùng GV Thể dục tuyển chọn và bồi dưỡng VĐV tham gia Điền kinh, HKPĐ các cấp.</w:t>
            </w:r>
          </w:p>
          <w:p w14:paraId="025D9605"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Tổ chức nêu gương các đoàn viên ưu tú có thành tích trong học tập và đẩy mạnh phong trào tự học của học sinh.</w:t>
            </w:r>
          </w:p>
          <w:p w14:paraId="5B50FFE7"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Họp BCH</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D7622B4"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481E1F7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047B0A66"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053835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03/2022</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EE19071"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Duy trì nền nếp dạy và học của đoàn viên, đội viên.</w:t>
            </w:r>
          </w:p>
          <w:p w14:paraId="2E6F2CF9"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Tuyên truyền chào mừng ngày 8/3 cho đoàn viên trong chi đoàn .</w:t>
            </w:r>
          </w:p>
          <w:p w14:paraId="7A1D11E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Tổ chức lớp cảm tình Đoàn cho học sinh.</w:t>
            </w:r>
          </w:p>
          <w:p w14:paraId="48452675"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Tổ chức kết nạp đoàn viên cho HS của khối 9.</w:t>
            </w:r>
          </w:p>
          <w:p w14:paraId="1FE1387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Đẩy mạnh phong trào học tập trong toàn trường để chào mừng ngày thành lập Đoàn 26/3.</w:t>
            </w:r>
          </w:p>
          <w:p w14:paraId="1E3EE3AD"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Tổ chức tham quan dã ngoại cùng chi đoàn tháng 3.</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DB1262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4011C33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3BD47EBE"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F4A905E"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lastRenderedPageBreak/>
              <w:t>04/2022</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A915185"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Thúc đẩy quá trình học tập của các đoàn viên khối 9 đồng thời định hướng việc thi cử.</w:t>
            </w:r>
          </w:p>
          <w:p w14:paraId="63F14065"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Quản lý nề nếp HS</w:t>
            </w:r>
          </w:p>
          <w:p w14:paraId="39403DCE"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Tổ chức, tuyên truyền chào mừng ngày 30/4.</w:t>
            </w:r>
          </w:p>
          <w:p w14:paraId="708FDCE0"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Họp BCH.</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A1983CC"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BCH Chi đoàn</w:t>
            </w:r>
          </w:p>
          <w:p w14:paraId="1FE1FDDB"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r w:rsidR="005A0E40" w:rsidRPr="005A0E40" w14:paraId="6609976B" w14:textId="77777777" w:rsidTr="005A0E40">
        <w:tc>
          <w:tcPr>
            <w:tcW w:w="142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20F241A"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05/2022</w:t>
            </w:r>
          </w:p>
        </w:tc>
        <w:tc>
          <w:tcPr>
            <w:tcW w:w="6082"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9E8D48E"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Đẩy mạnh phong trào học tập chuẩn bị cho kỳ thi cuối năm đặc biệt là kỳ xét tốt nghiệp khối 9 và tuyển sinh, thi vào lớp 10.</w:t>
            </w:r>
          </w:p>
          <w:p w14:paraId="742F46FD"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Chuyển sinh hoạt cho đoàn viên về sinh hoạt hè tại địa phương.</w:t>
            </w:r>
          </w:p>
        </w:tc>
        <w:tc>
          <w:tcPr>
            <w:tcW w:w="1418"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4C35E68" w14:textId="77777777" w:rsidR="005A0E40" w:rsidRPr="005A0E40" w:rsidRDefault="005A0E40" w:rsidP="005A0E40">
            <w:pPr>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 Cả Chi đoàn</w:t>
            </w:r>
          </w:p>
        </w:tc>
      </w:tr>
    </w:tbl>
    <w:p w14:paraId="1902C355"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color w:val="242B2D"/>
          <w:sz w:val="20"/>
          <w:szCs w:val="20"/>
          <w:lang w:eastAsia="vi-VN"/>
        </w:rPr>
        <w:t>Trên đây là kế hoạch tổ chức hoạt động Đoàn năm học 2021-2022 của chi đoàn trường THCS Phong Hải yêu cầu các đoàn viên thực hiện nghiêm túc.</w:t>
      </w:r>
    </w:p>
    <w:p w14:paraId="1A0C5718"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DUYỆT CỦA BAN GIÁM HIỆU                       T/M BCH CHI ĐOÀN</w:t>
      </w:r>
    </w:p>
    <w:p w14:paraId="6675E492"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HIỆU TRƯỞNG                                                   BÍ THƯ</w:t>
      </w:r>
    </w:p>
    <w:p w14:paraId="53CE9F5D"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w:t>
      </w:r>
    </w:p>
    <w:p w14:paraId="38C482F6"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w:t>
      </w:r>
    </w:p>
    <w:p w14:paraId="65E0D87A" w14:textId="77777777" w:rsidR="005A0E40" w:rsidRPr="005A0E40" w:rsidRDefault="005A0E40" w:rsidP="005A0E40">
      <w:pPr>
        <w:shd w:val="clear" w:color="auto" w:fill="F4F9D2"/>
        <w:spacing w:after="0" w:line="240" w:lineRule="auto"/>
        <w:jc w:val="left"/>
        <w:rPr>
          <w:rFonts w:ascii="Arial" w:eastAsia="Times New Roman" w:hAnsi="Arial" w:cs="Arial"/>
          <w:color w:val="242B2D"/>
          <w:sz w:val="20"/>
          <w:szCs w:val="20"/>
          <w:lang w:eastAsia="vi-VN"/>
        </w:rPr>
      </w:pPr>
      <w:r w:rsidRPr="005A0E40">
        <w:rPr>
          <w:rFonts w:ascii="Arial" w:eastAsia="Times New Roman" w:hAnsi="Arial" w:cs="Arial"/>
          <w:b/>
          <w:bCs/>
          <w:color w:val="242B2D"/>
          <w:sz w:val="20"/>
          <w:szCs w:val="20"/>
          <w:bdr w:val="none" w:sz="0" w:space="0" w:color="auto" w:frame="1"/>
          <w:lang w:eastAsia="vi-VN"/>
        </w:rPr>
        <w:t>                     Hoàng Văn Ứng                                          Nguyễn Xuân Trung</w:t>
      </w:r>
    </w:p>
    <w:p w14:paraId="63D61238" w14:textId="77777777" w:rsidR="00F9394D" w:rsidRDefault="00F9394D"/>
    <w:sectPr w:rsidR="00F9394D" w:rsidSect="005A0E4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40"/>
    <w:rsid w:val="005A0E40"/>
    <w:rsid w:val="00F939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86DE"/>
  <w15:chartTrackingRefBased/>
  <w15:docId w15:val="{E5C84B8F-4F31-4B19-8D9A-6C2CB491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E40"/>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5A0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2021-10-06T02:28:00Z</dcterms:created>
  <dcterms:modified xsi:type="dcterms:W3CDTF">2021-10-06T02:29:00Z</dcterms:modified>
</cp:coreProperties>
</file>